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3FDD" w14:textId="71C617B6" w:rsidR="006A6306" w:rsidRPr="00CD1F52" w:rsidRDefault="00B57E9E" w:rsidP="00CD1F52">
      <w:pPr>
        <w:jc w:val="center"/>
        <w:rPr>
          <w:b/>
          <w:bCs/>
          <w:sz w:val="32"/>
          <w:szCs w:val="32"/>
        </w:rPr>
      </w:pPr>
      <w:r w:rsidRPr="00CD1F52">
        <w:rPr>
          <w:b/>
          <w:bCs/>
          <w:sz w:val="32"/>
          <w:szCs w:val="32"/>
        </w:rPr>
        <w:t>Pangbourne Medical Practice</w:t>
      </w:r>
    </w:p>
    <w:p w14:paraId="2FEF351F" w14:textId="68BA0FC0" w:rsidR="00B57E9E" w:rsidRPr="00CD1F52" w:rsidRDefault="00B57E9E" w:rsidP="00CD1F52">
      <w:pPr>
        <w:jc w:val="center"/>
        <w:rPr>
          <w:b/>
          <w:bCs/>
          <w:sz w:val="32"/>
          <w:szCs w:val="32"/>
        </w:rPr>
      </w:pPr>
      <w:r w:rsidRPr="00CD1F52">
        <w:rPr>
          <w:b/>
          <w:bCs/>
          <w:sz w:val="32"/>
          <w:szCs w:val="32"/>
        </w:rPr>
        <w:t>Patient Participation Group</w:t>
      </w:r>
    </w:p>
    <w:p w14:paraId="723277ED" w14:textId="37259B35" w:rsidR="00B57E9E" w:rsidRPr="00CD1F52" w:rsidRDefault="00B57E9E" w:rsidP="00CD1F52">
      <w:pPr>
        <w:jc w:val="center"/>
        <w:rPr>
          <w:b/>
          <w:bCs/>
          <w:sz w:val="32"/>
          <w:szCs w:val="32"/>
        </w:rPr>
      </w:pPr>
      <w:r w:rsidRPr="00CD1F52">
        <w:rPr>
          <w:b/>
          <w:bCs/>
          <w:sz w:val="32"/>
          <w:szCs w:val="32"/>
        </w:rPr>
        <w:t>Minutes of meeting held Wednesday 21</w:t>
      </w:r>
      <w:r w:rsidRPr="00CD1F52">
        <w:rPr>
          <w:b/>
          <w:bCs/>
          <w:sz w:val="32"/>
          <w:szCs w:val="32"/>
          <w:vertAlign w:val="superscript"/>
        </w:rPr>
        <w:t>st</w:t>
      </w:r>
      <w:r w:rsidRPr="00CD1F52">
        <w:rPr>
          <w:b/>
          <w:bCs/>
          <w:sz w:val="32"/>
          <w:szCs w:val="32"/>
        </w:rPr>
        <w:t xml:space="preserve"> January 2026</w:t>
      </w:r>
    </w:p>
    <w:p w14:paraId="3B45ECF2" w14:textId="5495A0D1" w:rsidR="00B57E9E" w:rsidRDefault="00B57E9E">
      <w:r w:rsidRPr="00CD1F52">
        <w:rPr>
          <w:b/>
          <w:bCs/>
        </w:rPr>
        <w:t>Present:</w:t>
      </w:r>
      <w:r>
        <w:t xml:space="preserve"> Barry Ashdown, Rosie Barker (Practice Manager), John Creagh, Sarah Dixon, Doreen Hawkins (Chair), Diana Smith</w:t>
      </w:r>
    </w:p>
    <w:p w14:paraId="49DEE81D" w14:textId="2B666430" w:rsidR="00B57E9E" w:rsidRDefault="00B57E9E">
      <w:r w:rsidRPr="00CD1F52">
        <w:rPr>
          <w:b/>
          <w:bCs/>
        </w:rPr>
        <w:t>Apologies:</w:t>
      </w:r>
      <w:r>
        <w:t xml:space="preserve"> Maria Abrams, Alison Coles, Brenda Hook, Thomasina McDermott, Kate McMahon, Bozenna</w:t>
      </w:r>
      <w:r w:rsidR="00F55AC2">
        <w:t xml:space="preserve"> Brooker, Louisa Nicholl</w:t>
      </w:r>
      <w:r w:rsidR="00822F95">
        <w:t>, Linda Price.</w:t>
      </w:r>
    </w:p>
    <w:p w14:paraId="65678FDA" w14:textId="0F5EA2E9" w:rsidR="00B57E9E" w:rsidRDefault="00B57E9E">
      <w:r w:rsidRPr="00CD1F52">
        <w:rPr>
          <w:b/>
          <w:bCs/>
        </w:rPr>
        <w:t>Matters Arising:</w:t>
      </w:r>
      <w:r>
        <w:t xml:space="preserve"> none</w:t>
      </w:r>
    </w:p>
    <w:p w14:paraId="0E40AEB0" w14:textId="329BD3E0" w:rsidR="00B57E9E" w:rsidRPr="00CD1F52" w:rsidRDefault="00B57E9E">
      <w:pPr>
        <w:rPr>
          <w:b/>
          <w:bCs/>
        </w:rPr>
      </w:pPr>
      <w:r w:rsidRPr="00CD1F52">
        <w:rPr>
          <w:b/>
          <w:bCs/>
        </w:rPr>
        <w:t>Surgery Update:</w:t>
      </w:r>
    </w:p>
    <w:p w14:paraId="5B319DFE" w14:textId="45F7B457" w:rsidR="00B57E9E" w:rsidRDefault="00B57E9E">
      <w:r>
        <w:t>A new nurse has been recruited and will be starting on 4</w:t>
      </w:r>
      <w:r w:rsidRPr="00B57E9E">
        <w:rPr>
          <w:vertAlign w:val="superscript"/>
        </w:rPr>
        <w:t>th</w:t>
      </w:r>
      <w:r>
        <w:t xml:space="preserve"> February</w:t>
      </w:r>
      <w:r w:rsidR="00591B7E">
        <w:t>.</w:t>
      </w:r>
    </w:p>
    <w:p w14:paraId="38C4EE56" w14:textId="251C33B0" w:rsidR="00B57E9E" w:rsidRDefault="00B57E9E">
      <w:r>
        <w:t>To increase the number of respiratory nurses one nurse is undergoing specialised training, and a locum is employed on Mondays</w:t>
      </w:r>
      <w:r w:rsidR="00591B7E">
        <w:t>.</w:t>
      </w:r>
    </w:p>
    <w:p w14:paraId="775F42D0" w14:textId="188525B8" w:rsidR="00B57E9E" w:rsidRDefault="00B57E9E">
      <w:r>
        <w:t xml:space="preserve">There is a vacancy for a dispenser; </w:t>
      </w:r>
      <w:r w:rsidR="00CD1F52">
        <w:t xml:space="preserve">in the </w:t>
      </w:r>
      <w:r w:rsidR="00F55AC2">
        <w:t>meantime,</w:t>
      </w:r>
      <w:r>
        <w:t xml:space="preserve"> the three dispensers are managing the workload between them</w:t>
      </w:r>
      <w:r w:rsidR="00F55AC2">
        <w:t>.</w:t>
      </w:r>
    </w:p>
    <w:p w14:paraId="0CF8877A" w14:textId="56EB1932" w:rsidR="00B57E9E" w:rsidRDefault="00B57E9E">
      <w:r>
        <w:t>The new website went live in November and feedback has been positive. It is being monitored and changes made where necessary</w:t>
      </w:r>
      <w:r w:rsidR="00630D0A">
        <w:t>.</w:t>
      </w:r>
    </w:p>
    <w:p w14:paraId="4B9D4C5A" w14:textId="5FA3AC77" w:rsidR="00EA06F6" w:rsidRDefault="00EA06F6">
      <w:r>
        <w:t>The Covid Spring Booster campaign will be held in April, starting on April 13</w:t>
      </w:r>
      <w:r w:rsidRPr="00EA06F6">
        <w:rPr>
          <w:vertAlign w:val="superscript"/>
        </w:rPr>
        <w:t>th</w:t>
      </w:r>
      <w:r>
        <w:t>, and will be aimed at vulnerable people and Care Homes.</w:t>
      </w:r>
      <w:r w:rsidR="00F55AC2">
        <w:t xml:space="preserve"> Surgery Covid clinics will be 18</w:t>
      </w:r>
      <w:r w:rsidR="00F55AC2" w:rsidRPr="00F55AC2">
        <w:rPr>
          <w:vertAlign w:val="superscript"/>
        </w:rPr>
        <w:t>th</w:t>
      </w:r>
      <w:r w:rsidR="00F55AC2">
        <w:t>, 25</w:t>
      </w:r>
      <w:r w:rsidR="00F55AC2" w:rsidRPr="00F55AC2">
        <w:rPr>
          <w:vertAlign w:val="superscript"/>
        </w:rPr>
        <w:t>th</w:t>
      </w:r>
      <w:r w:rsidR="00F55AC2">
        <w:t xml:space="preserve"> April and 2</w:t>
      </w:r>
      <w:r w:rsidR="00F55AC2" w:rsidRPr="00F55AC2">
        <w:rPr>
          <w:vertAlign w:val="superscript"/>
        </w:rPr>
        <w:t>nd</w:t>
      </w:r>
      <w:r w:rsidR="00F55AC2">
        <w:t xml:space="preserve"> May.</w:t>
      </w:r>
      <w:r>
        <w:t xml:space="preserve"> Rosie reported that there has been an </w:t>
      </w:r>
      <w:r w:rsidR="00F55AC2">
        <w:t>increase</w:t>
      </w:r>
      <w:r>
        <w:t xml:space="preserve"> in respiratory issues, but as Covid testing is no longer used whether cases are flu, Covid or colds is not known</w:t>
      </w:r>
      <w:r w:rsidR="00591B7E">
        <w:t>.</w:t>
      </w:r>
    </w:p>
    <w:p w14:paraId="14513EA2" w14:textId="71B05D12" w:rsidR="00845809" w:rsidRDefault="00845809">
      <w:r>
        <w:t xml:space="preserve">£66.53 was recently retrieved from the Book Sales honesty box, making a total </w:t>
      </w:r>
      <w:r w:rsidR="001A2862">
        <w:t>of</w:t>
      </w:r>
      <w:r>
        <w:t xml:space="preserve"> £987.13</w:t>
      </w:r>
      <w:r w:rsidR="001A2862">
        <w:t xml:space="preserve"> raised from the Art Café and book sales. </w:t>
      </w:r>
      <w:r w:rsidR="00CD1F52">
        <w:t>Parti</w:t>
      </w:r>
      <w:r w:rsidR="00EA06F6">
        <w:t>cular thanks to Maria for the children’s books</w:t>
      </w:r>
      <w:r w:rsidR="001A2862">
        <w:t>,</w:t>
      </w:r>
      <w:r w:rsidR="00EA06F6">
        <w:t xml:space="preserve"> jigsaws</w:t>
      </w:r>
      <w:r w:rsidR="001A2862">
        <w:t xml:space="preserve"> and</w:t>
      </w:r>
      <w:r w:rsidR="00591B7E">
        <w:t xml:space="preserve"> </w:t>
      </w:r>
      <w:r w:rsidR="001A2862">
        <w:t xml:space="preserve">also </w:t>
      </w:r>
      <w:r w:rsidR="00591B7E">
        <w:t>to Sarah</w:t>
      </w:r>
      <w:r w:rsidR="001A2862">
        <w:t xml:space="preserve"> for looking after this area in the waiting </w:t>
      </w:r>
      <w:r w:rsidR="00D67528">
        <w:t>area.</w:t>
      </w:r>
    </w:p>
    <w:p w14:paraId="276272F4" w14:textId="15685054" w:rsidR="00845809" w:rsidRPr="00CD1F52" w:rsidRDefault="00845809">
      <w:pPr>
        <w:rPr>
          <w:b/>
          <w:bCs/>
        </w:rPr>
      </w:pPr>
      <w:r w:rsidRPr="00CD1F52">
        <w:rPr>
          <w:b/>
          <w:bCs/>
        </w:rPr>
        <w:t>FFT Results:</w:t>
      </w:r>
    </w:p>
    <w:p w14:paraId="0B2418FB" w14:textId="63C9DA5A" w:rsidR="00845809" w:rsidRDefault="00845809">
      <w:r>
        <w:t>571 replies were received in November and were overwhelmingly</w:t>
      </w:r>
      <w:r w:rsidR="001A2862">
        <w:t xml:space="preserve"> 95%</w:t>
      </w:r>
      <w:r>
        <w:t xml:space="preserve"> positive</w:t>
      </w:r>
      <w:r w:rsidR="001A2862">
        <w:t xml:space="preserve">. </w:t>
      </w:r>
      <w:r w:rsidR="00591B7E">
        <w:t>December 347 replies</w:t>
      </w:r>
      <w:r w:rsidR="001A2862">
        <w:t>,</w:t>
      </w:r>
      <w:r w:rsidR="00591B7E">
        <w:t xml:space="preserve"> 96.5%</w:t>
      </w:r>
      <w:r w:rsidR="001A2862">
        <w:t xml:space="preserve"> positive</w:t>
      </w:r>
      <w:r>
        <w:t>. In addition, members reported that anecdotal feedback is tremendously positive, with the reception staff being singled out for praise, and gratitude for same-day appointments where necessary. Paper FFT forms are now available again in reception.</w:t>
      </w:r>
      <w:r w:rsidR="00591B7E">
        <w:t xml:space="preserve">  Thanks to John for looking in depth at the results and reporting to the committee.</w:t>
      </w:r>
    </w:p>
    <w:p w14:paraId="265B24B1" w14:textId="380FB0CC" w:rsidR="00845809" w:rsidRDefault="00845809">
      <w:pPr>
        <w:rPr>
          <w:b/>
          <w:bCs/>
        </w:rPr>
      </w:pPr>
      <w:r w:rsidRPr="00CD1F52">
        <w:rPr>
          <w:b/>
          <w:bCs/>
        </w:rPr>
        <w:t>Who’s Who list</w:t>
      </w:r>
      <w:r w:rsidR="00CD1F52" w:rsidRPr="00CD1F52">
        <w:rPr>
          <w:b/>
          <w:bCs/>
        </w:rPr>
        <w:t>:</w:t>
      </w:r>
    </w:p>
    <w:p w14:paraId="0262B609" w14:textId="77777777" w:rsidR="00D97066" w:rsidRDefault="00D97066" w:rsidP="00D97066">
      <w:pPr>
        <w:rPr>
          <w:rFonts w:eastAsia="Times New Roman"/>
          <w:color w:val="000000"/>
        </w:rPr>
      </w:pPr>
      <w:r>
        <w:rPr>
          <w:rFonts w:eastAsia="Times New Roman"/>
          <w:color w:val="000000"/>
        </w:rPr>
        <w:t>DH thanked Rosie for the list of personnel and asked if GPs had specialisms. All GPs are able to deal with everything.</w:t>
      </w:r>
    </w:p>
    <w:p w14:paraId="613784D1" w14:textId="77777777" w:rsidR="00D97066" w:rsidRDefault="00D97066" w:rsidP="00D97066">
      <w:pPr>
        <w:rPr>
          <w:rFonts w:eastAsia="Times New Roman"/>
          <w:color w:val="000000"/>
        </w:rPr>
      </w:pPr>
    </w:p>
    <w:p w14:paraId="2F1EAFCF" w14:textId="77777777" w:rsidR="00D97066" w:rsidRDefault="00D97066">
      <w:pPr>
        <w:rPr>
          <w:b/>
          <w:bCs/>
        </w:rPr>
      </w:pPr>
    </w:p>
    <w:p w14:paraId="554C37C1" w14:textId="77777777" w:rsidR="00D97066" w:rsidRPr="00CD1F52" w:rsidRDefault="00D97066">
      <w:pPr>
        <w:rPr>
          <w:b/>
          <w:bCs/>
        </w:rPr>
      </w:pPr>
    </w:p>
    <w:p w14:paraId="49226355" w14:textId="48032BBA" w:rsidR="0036302A" w:rsidRPr="00CD1F52" w:rsidRDefault="0036302A">
      <w:pPr>
        <w:rPr>
          <w:b/>
          <w:bCs/>
        </w:rPr>
      </w:pPr>
      <w:r w:rsidRPr="00CD1F52">
        <w:rPr>
          <w:b/>
          <w:bCs/>
        </w:rPr>
        <w:lastRenderedPageBreak/>
        <w:t>Simon Shaw, Healthwatch:</w:t>
      </w:r>
    </w:p>
    <w:p w14:paraId="7C73D079" w14:textId="7EC794E1" w:rsidR="0036302A" w:rsidRDefault="0036302A">
      <w:r>
        <w:t>Simon Shaw of Healthwatch has resigned – today is his last day. DH forwarded several emails from him before the meeting</w:t>
      </w:r>
      <w:r w:rsidR="00630D0A">
        <w:t xml:space="preserve"> and sent Simon an email from </w:t>
      </w:r>
      <w:r w:rsidR="00D67528">
        <w:t>the committee</w:t>
      </w:r>
      <w:r w:rsidR="00630D0A">
        <w:t xml:space="preserve"> wishing him all the best in the future.</w:t>
      </w:r>
    </w:p>
    <w:p w14:paraId="3365794C" w14:textId="77777777" w:rsidR="00630D0A" w:rsidRDefault="00630D0A"/>
    <w:p w14:paraId="734CB81B" w14:textId="2C3108AE" w:rsidR="0036302A" w:rsidRPr="00CD1F52" w:rsidRDefault="0036302A">
      <w:pPr>
        <w:rPr>
          <w:b/>
          <w:bCs/>
        </w:rPr>
      </w:pPr>
      <w:r w:rsidRPr="00CD1F52">
        <w:rPr>
          <w:b/>
          <w:bCs/>
        </w:rPr>
        <w:t>PPG Objectives:</w:t>
      </w:r>
    </w:p>
    <w:p w14:paraId="17E2DDC9" w14:textId="4454FA17" w:rsidR="0036302A" w:rsidRDefault="0036302A">
      <w:r>
        <w:t>One of the emails</w:t>
      </w:r>
      <w:r w:rsidR="00CD1F52">
        <w:t xml:space="preserve"> from Simon Shaw</w:t>
      </w:r>
      <w:r>
        <w:t xml:space="preserve"> was about PPG objectives, and it was decided to set up a small group to review the situation. DH, JC, SD and </w:t>
      </w:r>
      <w:r w:rsidR="00822F95">
        <w:t>LP</w:t>
      </w:r>
      <w:r>
        <w:t xml:space="preserve"> agreed to join, and a date was agreed</w:t>
      </w:r>
      <w:r w:rsidR="00822F95">
        <w:t>.</w:t>
      </w:r>
    </w:p>
    <w:p w14:paraId="48CE9D6F" w14:textId="37942FFE" w:rsidR="0036302A" w:rsidRPr="00CD1F52" w:rsidRDefault="0036302A">
      <w:pPr>
        <w:rPr>
          <w:b/>
          <w:bCs/>
        </w:rPr>
      </w:pPr>
      <w:r w:rsidRPr="00CD1F52">
        <w:rPr>
          <w:b/>
          <w:bCs/>
        </w:rPr>
        <w:t>Notice Board:</w:t>
      </w:r>
    </w:p>
    <w:p w14:paraId="236CB4D5" w14:textId="7FD09F54" w:rsidR="0036302A" w:rsidRDefault="0036302A">
      <w:r>
        <w:t xml:space="preserve">The PPG currently looks after </w:t>
      </w:r>
      <w:r w:rsidR="00CD1F52">
        <w:t xml:space="preserve">an information </w:t>
      </w:r>
      <w:r>
        <w:t>notice board in the waiting area, and keeps it stocked with leaflets and so on</w:t>
      </w:r>
      <w:r w:rsidR="00CD1F52">
        <w:t>,</w:t>
      </w:r>
      <w:r>
        <w:t xml:space="preserve"> normally on a specific agreed topic such as diabetes, mental health etc. </w:t>
      </w:r>
      <w:r w:rsidR="00CD1F52">
        <w:t>T</w:t>
      </w:r>
      <w:r>
        <w:t>here was some discussion about the best way to manage this and it was agreed that the Small Group would discuss it further at the upcoming meeting</w:t>
      </w:r>
    </w:p>
    <w:p w14:paraId="1CE73E06" w14:textId="524F73FE" w:rsidR="0036302A" w:rsidRPr="00CD1F52" w:rsidRDefault="0036302A">
      <w:pPr>
        <w:rPr>
          <w:b/>
          <w:bCs/>
        </w:rPr>
      </w:pPr>
      <w:r w:rsidRPr="00CD1F52">
        <w:rPr>
          <w:b/>
          <w:bCs/>
        </w:rPr>
        <w:t>Art Cafe:</w:t>
      </w:r>
    </w:p>
    <w:p w14:paraId="65246145" w14:textId="490550B1" w:rsidR="000105AC" w:rsidRDefault="000105AC">
      <w:r>
        <w:t>We run an event at the Art Café in Whitchurch once a year to raise funds and to promote awareness of the PPG. We need committee members to help to run it, and the last few years we have had to call in friends and family to help. Please step up</w:t>
      </w:r>
      <w:r w:rsidR="00EA06F6">
        <w:t>! The date this year is 11 July – put it in your diaries please, more information nearer the date</w:t>
      </w:r>
    </w:p>
    <w:p w14:paraId="357A7628" w14:textId="33B4FBEE" w:rsidR="00E00A9E" w:rsidRDefault="00E00A9E">
      <w:r>
        <w:t>Money raised has been used for various things in the past, with the heart monitors and blood pressure testing equipment being particularly relatable. We will identify a specific cause before the Art Café</w:t>
      </w:r>
    </w:p>
    <w:p w14:paraId="308C99BE" w14:textId="7A38C626" w:rsidR="00E00A9E" w:rsidRPr="00CD1F52" w:rsidRDefault="00E00A9E">
      <w:pPr>
        <w:rPr>
          <w:b/>
          <w:bCs/>
        </w:rPr>
      </w:pPr>
      <w:r w:rsidRPr="00CD1F52">
        <w:rPr>
          <w:b/>
          <w:bCs/>
        </w:rPr>
        <w:t>AOB:</w:t>
      </w:r>
    </w:p>
    <w:p w14:paraId="4EEEC1F6" w14:textId="0750EF37" w:rsidR="00E00A9E" w:rsidRDefault="00E00A9E">
      <w:r>
        <w:t>A question was raised about using the NHS App for ordering medication: if you have access to the App anyone can order medication, provided it is listed</w:t>
      </w:r>
    </w:p>
    <w:p w14:paraId="5C7EB9AF" w14:textId="4DD753C0" w:rsidR="00E00A9E" w:rsidRDefault="00E00A9E">
      <w:r>
        <w:t>The surgery often sends information out via the various local Facebook accounts. We asked if the same information could be sent to the two village websites. RB agreed, so long as the wording was not changed and it was approved by her</w:t>
      </w:r>
      <w:r w:rsidR="00CD1F52">
        <w:t xml:space="preserve"> and DH</w:t>
      </w:r>
      <w:r>
        <w:t xml:space="preserve"> beforehand.</w:t>
      </w:r>
    </w:p>
    <w:p w14:paraId="247D2D47" w14:textId="47172680" w:rsidR="00E00A9E" w:rsidRPr="00CD1F52" w:rsidRDefault="00E00A9E">
      <w:pPr>
        <w:rPr>
          <w:b/>
          <w:bCs/>
        </w:rPr>
      </w:pPr>
      <w:r w:rsidRPr="00CD1F52">
        <w:rPr>
          <w:b/>
          <w:bCs/>
        </w:rPr>
        <w:t>Date of Next Meeting:</w:t>
      </w:r>
      <w:r w:rsidR="00822F95">
        <w:rPr>
          <w:b/>
          <w:bCs/>
        </w:rPr>
        <w:t xml:space="preserve"> 18</w:t>
      </w:r>
      <w:r w:rsidR="00822F95" w:rsidRPr="00822F95">
        <w:rPr>
          <w:b/>
          <w:bCs/>
          <w:vertAlign w:val="superscript"/>
        </w:rPr>
        <w:t>th</w:t>
      </w:r>
      <w:r w:rsidR="00822F95">
        <w:rPr>
          <w:b/>
          <w:bCs/>
        </w:rPr>
        <w:t xml:space="preserve"> March. </w:t>
      </w:r>
    </w:p>
    <w:p w14:paraId="43D8AFDC" w14:textId="77777777" w:rsidR="00EA06F6" w:rsidRDefault="00EA06F6"/>
    <w:p w14:paraId="20919757" w14:textId="77777777" w:rsidR="0036302A" w:rsidRDefault="0036302A"/>
    <w:p w14:paraId="02EF80A5" w14:textId="77777777" w:rsidR="0036302A" w:rsidRDefault="0036302A"/>
    <w:p w14:paraId="38E6D7A6" w14:textId="77777777" w:rsidR="00845809" w:rsidRDefault="00845809"/>
    <w:sectPr w:rsidR="008458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9E"/>
    <w:rsid w:val="000105AC"/>
    <w:rsid w:val="001729A4"/>
    <w:rsid w:val="001A2862"/>
    <w:rsid w:val="0036302A"/>
    <w:rsid w:val="00591B7E"/>
    <w:rsid w:val="00621DDE"/>
    <w:rsid w:val="00630D0A"/>
    <w:rsid w:val="006A6306"/>
    <w:rsid w:val="00822F95"/>
    <w:rsid w:val="00845809"/>
    <w:rsid w:val="00A524C0"/>
    <w:rsid w:val="00B57E9E"/>
    <w:rsid w:val="00B80D09"/>
    <w:rsid w:val="00CD1F52"/>
    <w:rsid w:val="00D67528"/>
    <w:rsid w:val="00D97066"/>
    <w:rsid w:val="00E00A9E"/>
    <w:rsid w:val="00E339AB"/>
    <w:rsid w:val="00EA06F6"/>
    <w:rsid w:val="00F55AC2"/>
    <w:rsid w:val="00F92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0CB26"/>
  <w15:chartTrackingRefBased/>
  <w15:docId w15:val="{125E222E-0259-4E68-B208-DC9E24E9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E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7E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7E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7E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57E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57E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E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E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E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E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7E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7E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7E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7E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7E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E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E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E9E"/>
    <w:rPr>
      <w:rFonts w:eastAsiaTheme="majorEastAsia" w:cstheme="majorBidi"/>
      <w:color w:val="272727" w:themeColor="text1" w:themeTint="D8"/>
    </w:rPr>
  </w:style>
  <w:style w:type="paragraph" w:styleId="Title">
    <w:name w:val="Title"/>
    <w:basedOn w:val="Normal"/>
    <w:next w:val="Normal"/>
    <w:link w:val="TitleChar"/>
    <w:uiPriority w:val="10"/>
    <w:qFormat/>
    <w:rsid w:val="00B57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E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E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E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E9E"/>
    <w:pPr>
      <w:spacing w:before="160"/>
      <w:jc w:val="center"/>
    </w:pPr>
    <w:rPr>
      <w:i/>
      <w:iCs/>
      <w:color w:val="404040" w:themeColor="text1" w:themeTint="BF"/>
    </w:rPr>
  </w:style>
  <w:style w:type="character" w:customStyle="1" w:styleId="QuoteChar">
    <w:name w:val="Quote Char"/>
    <w:basedOn w:val="DefaultParagraphFont"/>
    <w:link w:val="Quote"/>
    <w:uiPriority w:val="29"/>
    <w:rsid w:val="00B57E9E"/>
    <w:rPr>
      <w:i/>
      <w:iCs/>
      <w:color w:val="404040" w:themeColor="text1" w:themeTint="BF"/>
    </w:rPr>
  </w:style>
  <w:style w:type="paragraph" w:styleId="ListParagraph">
    <w:name w:val="List Paragraph"/>
    <w:basedOn w:val="Normal"/>
    <w:uiPriority w:val="34"/>
    <w:qFormat/>
    <w:rsid w:val="00B57E9E"/>
    <w:pPr>
      <w:ind w:left="720"/>
      <w:contextualSpacing/>
    </w:pPr>
  </w:style>
  <w:style w:type="character" w:styleId="IntenseEmphasis">
    <w:name w:val="Intense Emphasis"/>
    <w:basedOn w:val="DefaultParagraphFont"/>
    <w:uiPriority w:val="21"/>
    <w:qFormat/>
    <w:rsid w:val="00B57E9E"/>
    <w:rPr>
      <w:i/>
      <w:iCs/>
      <w:color w:val="2F5496" w:themeColor="accent1" w:themeShade="BF"/>
    </w:rPr>
  </w:style>
  <w:style w:type="paragraph" w:styleId="IntenseQuote">
    <w:name w:val="Intense Quote"/>
    <w:basedOn w:val="Normal"/>
    <w:next w:val="Normal"/>
    <w:link w:val="IntenseQuoteChar"/>
    <w:uiPriority w:val="30"/>
    <w:qFormat/>
    <w:rsid w:val="00B57E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7E9E"/>
    <w:rPr>
      <w:i/>
      <w:iCs/>
      <w:color w:val="2F5496" w:themeColor="accent1" w:themeShade="BF"/>
    </w:rPr>
  </w:style>
  <w:style w:type="character" w:styleId="IntenseReference">
    <w:name w:val="Intense Reference"/>
    <w:basedOn w:val="DefaultParagraphFont"/>
    <w:uiPriority w:val="32"/>
    <w:qFormat/>
    <w:rsid w:val="00B57E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Dixon</dc:creator>
  <cp:keywords/>
  <dc:description/>
  <cp:lastModifiedBy>BARKER, Rosie (THE BOAT HOUSE SURGERY)</cp:lastModifiedBy>
  <cp:revision>2</cp:revision>
  <dcterms:created xsi:type="dcterms:W3CDTF">2026-01-27T14:23:00Z</dcterms:created>
  <dcterms:modified xsi:type="dcterms:W3CDTF">2026-01-27T14:23:00Z</dcterms:modified>
</cp:coreProperties>
</file>